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left"/>
        <w:rPr>
          <w:rFonts w:hint="default" w:ascii="Times New Roman" w:hAnsi="Times New Roman" w:eastAsia="宋体" w:cs="Times New Roman"/>
          <w:color w:val="000000"/>
          <w:sz w:val="22"/>
          <w:lang w:eastAsia="zh-CN"/>
        </w:rPr>
      </w:pPr>
      <w:r>
        <w:rPr>
          <w:rFonts w:hint="default" w:ascii="Times New Roman" w:hAnsi="Times New Roman" w:eastAsia="宋体" w:cs="Times New Roman"/>
          <w:b/>
          <w:bCs/>
          <w:color w:val="000000"/>
          <w:sz w:val="28"/>
          <w:szCs w:val="28"/>
          <w:lang w:eastAsia="zh-CN"/>
        </w:rPr>
        <w:t>拟推荐论文题目</w:t>
      </w:r>
    </w:p>
    <w:p>
      <w:pPr>
        <w:numPr>
          <w:ilvl w:val="0"/>
          <w:numId w:val="1"/>
        </w:numPr>
        <w:spacing w:line="360" w:lineRule="auto"/>
        <w:ind w:left="1055" w:leftChars="0" w:hanging="425" w:firstLineChars="0"/>
        <w:jc w:val="left"/>
        <w:rPr>
          <w:rFonts w:hint="default" w:ascii="Times New Roman" w:hAnsi="Times New Roman" w:eastAsia="宋体" w:cs="Times New Roman"/>
          <w:color w:val="auto"/>
          <w:sz w:val="32"/>
          <w:szCs w:val="32"/>
          <w:lang w:eastAsia="zh-CN"/>
        </w:rPr>
      </w:pPr>
      <w:r>
        <w:rPr>
          <w:rFonts w:hint="default" w:ascii="Times New Roman" w:hAnsi="Times New Roman" w:eastAsia="宋体" w:cs="Times New Roman"/>
          <w:color w:val="auto"/>
          <w:sz w:val="32"/>
          <w:szCs w:val="32"/>
        </w:rPr>
        <w:t>浅议中小企业在网络营销中存在的问题及对策</w:t>
      </w:r>
    </w:p>
    <w:p>
      <w:pPr>
        <w:numPr>
          <w:ilvl w:val="0"/>
          <w:numId w:val="1"/>
        </w:numPr>
        <w:spacing w:line="360" w:lineRule="auto"/>
        <w:ind w:left="1055" w:leftChars="0" w:hanging="425" w:firstLineChars="0"/>
        <w:jc w:val="left"/>
        <w:rPr>
          <w:rFonts w:hint="default" w:ascii="Times New Roman" w:hAnsi="Times New Roman" w:eastAsia="宋体" w:cs="Times New Roman"/>
          <w:color w:val="auto"/>
          <w:sz w:val="32"/>
          <w:szCs w:val="32"/>
          <w:lang w:eastAsia="zh-CN"/>
        </w:rPr>
      </w:pPr>
      <w:r>
        <w:rPr>
          <w:rFonts w:hint="default" w:ascii="Times New Roman" w:hAnsi="Times New Roman" w:eastAsia="宋体" w:cs="Times New Roman"/>
          <w:color w:val="auto"/>
          <w:sz w:val="32"/>
          <w:szCs w:val="32"/>
          <w:lang w:val="en-US" w:eastAsia="zh-CN"/>
        </w:rPr>
        <w:t>**企业网络营销策略分析</w:t>
      </w:r>
      <w:r>
        <w:rPr>
          <w:rFonts w:hint="default" w:ascii="Times New Roman" w:hAnsi="Times New Roman" w:eastAsia="宋体" w:cs="Times New Roman"/>
          <w:color w:val="auto"/>
          <w:sz w:val="32"/>
          <w:szCs w:val="32"/>
        </w:rPr>
        <w:t xml:space="preserve"> 
</w:t>
      </w:r>
    </w:p>
    <w:p>
      <w:pPr>
        <w:numPr>
          <w:ilvl w:val="0"/>
          <w:numId w:val="1"/>
        </w:numPr>
        <w:spacing w:line="360" w:lineRule="auto"/>
        <w:ind w:left="1055" w:leftChars="0" w:hanging="425" w:firstLineChars="0"/>
        <w:jc w:val="left"/>
        <w:rPr>
          <w:rFonts w:hint="default" w:ascii="Times New Roman" w:hAnsi="Times New Roman" w:eastAsia="宋体" w:cs="Times New Roman"/>
          <w:color w:val="auto"/>
          <w:sz w:val="32"/>
          <w:szCs w:val="32"/>
          <w:lang w:eastAsia="zh-CN"/>
        </w:rPr>
      </w:pPr>
      <w:r>
        <w:rPr>
          <w:rFonts w:hint="default" w:ascii="Times New Roman" w:hAnsi="Times New Roman" w:eastAsia="宋体" w:cs="Times New Roman"/>
          <w:color w:val="auto"/>
          <w:sz w:val="32"/>
          <w:szCs w:val="32"/>
          <w:lang w:val="en-US" w:eastAsia="zh-CN"/>
        </w:rPr>
        <w:t>**</w:t>
      </w:r>
      <w:r>
        <w:rPr>
          <w:rFonts w:hint="default" w:ascii="Times New Roman" w:hAnsi="Times New Roman" w:eastAsia="宋体" w:cs="Times New Roman"/>
          <w:color w:val="auto"/>
          <w:sz w:val="32"/>
          <w:szCs w:val="32"/>
        </w:rPr>
        <w:t>房地产网络营销策略研究 
</w:t>
      </w:r>
    </w:p>
    <w:p>
      <w:pPr>
        <w:numPr>
          <w:ilvl w:val="0"/>
          <w:numId w:val="1"/>
        </w:numPr>
        <w:spacing w:line="360" w:lineRule="auto"/>
        <w:ind w:left="1055" w:leftChars="0" w:hanging="425" w:firstLineChars="0"/>
        <w:jc w:val="left"/>
        <w:rPr>
          <w:rFonts w:hint="default" w:ascii="Times New Roman" w:hAnsi="Times New Roman" w:eastAsia="宋体" w:cs="Times New Roman"/>
          <w:color w:val="auto"/>
          <w:sz w:val="32"/>
          <w:szCs w:val="32"/>
          <w:lang w:eastAsia="zh-CN"/>
        </w:rPr>
      </w:pPr>
      <w:r>
        <w:rPr>
          <w:rFonts w:hint="default" w:ascii="Times New Roman" w:hAnsi="Times New Roman" w:eastAsia="宋体" w:cs="Times New Roman"/>
          <w:color w:val="auto"/>
          <w:sz w:val="32"/>
          <w:szCs w:val="32"/>
          <w:lang w:val="en-US" w:eastAsia="zh-CN"/>
        </w:rPr>
        <w:t>**</w:t>
      </w:r>
      <w:r>
        <w:rPr>
          <w:rFonts w:hint="default" w:ascii="Times New Roman" w:hAnsi="Times New Roman" w:eastAsia="宋体" w:cs="Times New Roman"/>
          <w:color w:val="auto"/>
          <w:sz w:val="32"/>
          <w:szCs w:val="32"/>
        </w:rPr>
        <w:t xml:space="preserve">连锁酒店网络营销策略研究 </w:t>
      </w:r>
    </w:p>
    <w:p>
      <w:pPr>
        <w:numPr>
          <w:ilvl w:val="0"/>
          <w:numId w:val="1"/>
        </w:numPr>
        <w:spacing w:line="360" w:lineRule="auto"/>
        <w:ind w:left="1055" w:leftChars="0" w:hanging="425" w:firstLineChars="0"/>
        <w:jc w:val="left"/>
        <w:rPr>
          <w:rFonts w:hint="default" w:ascii="Times New Roman" w:hAnsi="Times New Roman" w:eastAsia="宋体" w:cs="Times New Roman"/>
          <w:color w:val="auto"/>
          <w:sz w:val="32"/>
          <w:szCs w:val="32"/>
          <w:lang w:eastAsia="zh-CN"/>
        </w:rPr>
      </w:pPr>
      <w:r>
        <w:rPr>
          <w:rFonts w:hint="default" w:ascii="Times New Roman" w:hAnsi="Times New Roman" w:eastAsia="宋体" w:cs="Times New Roman"/>
          <w:color w:val="auto"/>
          <w:sz w:val="32"/>
          <w:szCs w:val="32"/>
        </w:rPr>
        <w:t>大数据背景下农产品网络营销对策研究 ——以</w:t>
      </w:r>
      <w:r>
        <w:rPr>
          <w:rFonts w:hint="default" w:ascii="Times New Roman" w:hAnsi="Times New Roman" w:eastAsia="宋体" w:cs="Times New Roman"/>
          <w:color w:val="auto"/>
          <w:sz w:val="32"/>
          <w:szCs w:val="32"/>
          <w:lang w:val="en-US" w:eastAsia="zh-CN"/>
        </w:rPr>
        <w:t>***</w:t>
      </w:r>
      <w:r>
        <w:rPr>
          <w:rFonts w:hint="default" w:ascii="Times New Roman" w:hAnsi="Times New Roman" w:eastAsia="宋体" w:cs="Times New Roman"/>
          <w:color w:val="auto"/>
          <w:sz w:val="32"/>
          <w:szCs w:val="32"/>
        </w:rPr>
        <w:t>为例</w:t>
      </w:r>
    </w:p>
    <w:p>
      <w:pPr>
        <w:numPr>
          <w:ilvl w:val="0"/>
          <w:numId w:val="1"/>
        </w:numPr>
        <w:spacing w:line="360" w:lineRule="auto"/>
        <w:ind w:left="1055" w:leftChars="0" w:hanging="425" w:firstLineChars="0"/>
        <w:jc w:val="left"/>
        <w:rPr>
          <w:rFonts w:hint="default" w:ascii="Times New Roman" w:hAnsi="Times New Roman" w:eastAsia="宋体" w:cs="Times New Roman"/>
          <w:color w:val="auto"/>
          <w:sz w:val="32"/>
          <w:szCs w:val="32"/>
          <w:lang w:eastAsia="zh-CN"/>
        </w:rPr>
      </w:pPr>
      <w:r>
        <w:rPr>
          <w:rFonts w:hint="default" w:ascii="Times New Roman" w:hAnsi="Times New Roman" w:eastAsia="宋体" w:cs="Times New Roman"/>
          <w:color w:val="auto"/>
          <w:sz w:val="32"/>
          <w:szCs w:val="32"/>
          <w:lang w:val="en-US" w:eastAsia="zh-CN"/>
        </w:rPr>
        <w:t>**</w:t>
      </w:r>
      <w:r>
        <w:rPr>
          <w:rFonts w:hint="default" w:ascii="Times New Roman" w:hAnsi="Times New Roman" w:eastAsia="宋体" w:cs="Times New Roman"/>
          <w:color w:val="auto"/>
          <w:sz w:val="32"/>
          <w:szCs w:val="32"/>
        </w:rPr>
        <w:t>绿色农产品网络营销策略分析 
</w:t>
      </w:r>
    </w:p>
    <w:p>
      <w:pPr>
        <w:numPr>
          <w:ilvl w:val="0"/>
          <w:numId w:val="1"/>
        </w:numPr>
        <w:spacing w:line="360" w:lineRule="auto"/>
        <w:ind w:left="1055" w:leftChars="0" w:hanging="425" w:firstLineChars="0"/>
        <w:jc w:val="left"/>
        <w:rPr>
          <w:rFonts w:hint="default" w:ascii="Times New Roman" w:hAnsi="Times New Roman" w:eastAsia="宋体" w:cs="Times New Roman"/>
          <w:color w:val="auto"/>
          <w:sz w:val="32"/>
          <w:szCs w:val="32"/>
          <w:lang w:eastAsia="zh-CN"/>
        </w:rPr>
      </w:pPr>
      <w:r>
        <w:rPr>
          <w:rFonts w:hint="default" w:ascii="Times New Roman" w:hAnsi="Times New Roman" w:eastAsia="宋体" w:cs="Times New Roman"/>
          <w:color w:val="auto"/>
          <w:sz w:val="32"/>
          <w:szCs w:val="32"/>
          <w:lang w:val="en-US" w:eastAsia="zh-CN"/>
        </w:rPr>
        <w:t>**</w:t>
      </w:r>
      <w:r>
        <w:rPr>
          <w:rFonts w:hint="default" w:ascii="Times New Roman" w:hAnsi="Times New Roman" w:eastAsia="宋体" w:cs="Times New Roman"/>
          <w:color w:val="auto"/>
          <w:sz w:val="32"/>
          <w:szCs w:val="32"/>
        </w:rPr>
        <w:t xml:space="preserve">品牌的社交网络推广与营销策略 </w:t>
      </w:r>
    </w:p>
    <w:p>
      <w:pPr>
        <w:numPr>
          <w:ilvl w:val="0"/>
          <w:numId w:val="1"/>
        </w:numPr>
        <w:spacing w:line="360" w:lineRule="auto"/>
        <w:ind w:left="1055" w:leftChars="0" w:hanging="425" w:firstLineChars="0"/>
        <w:jc w:val="left"/>
        <w:rPr>
          <w:rFonts w:hint="default" w:ascii="Times New Roman" w:hAnsi="Times New Roman" w:eastAsia="宋体" w:cs="Times New Roman"/>
          <w:color w:val="auto"/>
          <w:sz w:val="32"/>
          <w:szCs w:val="32"/>
          <w:lang w:eastAsia="zh-CN"/>
        </w:rPr>
      </w:pPr>
      <w:r>
        <w:rPr>
          <w:rFonts w:hint="default" w:ascii="Times New Roman" w:hAnsi="Times New Roman" w:eastAsia="宋体" w:cs="Times New Roman"/>
          <w:color w:val="auto"/>
          <w:sz w:val="32"/>
          <w:szCs w:val="32"/>
          <w:lang w:val="en-US" w:eastAsia="zh-CN"/>
        </w:rPr>
        <w:t>**</w:t>
      </w:r>
      <w:r>
        <w:rPr>
          <w:rFonts w:hint="default" w:ascii="Times New Roman" w:hAnsi="Times New Roman" w:eastAsia="宋体" w:cs="Times New Roman"/>
          <w:color w:val="auto"/>
          <w:sz w:val="32"/>
          <w:szCs w:val="32"/>
        </w:rPr>
        <w:t>公司网络营销渠道的构建 
</w:t>
      </w:r>
    </w:p>
    <w:p>
      <w:pPr>
        <w:numPr>
          <w:ilvl w:val="0"/>
          <w:numId w:val="1"/>
        </w:numPr>
        <w:spacing w:line="360" w:lineRule="auto"/>
        <w:ind w:left="1055" w:leftChars="0" w:hanging="425" w:firstLineChars="0"/>
        <w:jc w:val="left"/>
        <w:rPr>
          <w:rFonts w:hint="default" w:ascii="Times New Roman" w:hAnsi="Times New Roman" w:eastAsia="宋体" w:cs="Times New Roman"/>
          <w:color w:val="auto"/>
          <w:sz w:val="32"/>
          <w:szCs w:val="32"/>
          <w:lang w:eastAsia="zh-CN"/>
        </w:rPr>
      </w:pPr>
      <w:r>
        <w:rPr>
          <w:rFonts w:hint="eastAsia" w:ascii="Times New Roman" w:hAnsi="Times New Roman" w:eastAsia="宋体" w:cs="Times New Roman"/>
          <w:color w:val="auto"/>
          <w:sz w:val="32"/>
          <w:szCs w:val="32"/>
          <w:lang w:eastAsia="zh-CN"/>
        </w:rPr>
        <w:t>“</w:t>
      </w:r>
      <w:r>
        <w:rPr>
          <w:rFonts w:hint="default" w:ascii="Times New Roman" w:hAnsi="Times New Roman" w:eastAsia="宋体" w:cs="Times New Roman"/>
          <w:color w:val="auto"/>
          <w:sz w:val="32"/>
          <w:szCs w:val="32"/>
        </w:rPr>
        <w:t>互联网+</w:t>
      </w:r>
      <w:r>
        <w:rPr>
          <w:rFonts w:hint="eastAsia" w:ascii="Times New Roman" w:hAnsi="Times New Roman" w:eastAsia="宋体" w:cs="Times New Roman"/>
          <w:color w:val="auto"/>
          <w:sz w:val="32"/>
          <w:szCs w:val="32"/>
          <w:lang w:eastAsia="zh-CN"/>
        </w:rPr>
        <w:t>”</w:t>
      </w:r>
      <w:r>
        <w:rPr>
          <w:rFonts w:hint="default" w:ascii="Times New Roman" w:hAnsi="Times New Roman" w:eastAsia="宋体" w:cs="Times New Roman"/>
          <w:color w:val="auto"/>
          <w:sz w:val="32"/>
          <w:szCs w:val="32"/>
        </w:rPr>
        <w:t>时代特色</w:t>
      </w:r>
      <w:r>
        <w:rPr>
          <w:rFonts w:hint="eastAsia" w:ascii="Times New Roman" w:hAnsi="Times New Roman" w:eastAsia="宋体" w:cs="Times New Roman"/>
          <w:color w:val="auto"/>
          <w:sz w:val="32"/>
          <w:szCs w:val="32"/>
          <w:lang w:val="en-US" w:eastAsia="zh-CN"/>
        </w:rPr>
        <w:t>**</w:t>
      </w:r>
      <w:r>
        <w:rPr>
          <w:rFonts w:hint="default" w:ascii="Times New Roman" w:hAnsi="Times New Roman" w:eastAsia="宋体" w:cs="Times New Roman"/>
          <w:color w:val="auto"/>
          <w:sz w:val="32"/>
          <w:szCs w:val="32"/>
        </w:rPr>
        <w:t xml:space="preserve">网络营销模式研究 </w:t>
      </w:r>
    </w:p>
    <w:p>
      <w:pPr>
        <w:numPr>
          <w:ilvl w:val="0"/>
          <w:numId w:val="1"/>
        </w:numPr>
        <w:spacing w:line="360" w:lineRule="auto"/>
        <w:ind w:left="1055" w:leftChars="0" w:hanging="425" w:firstLineChars="0"/>
        <w:jc w:val="left"/>
        <w:rPr>
          <w:rFonts w:hint="default" w:ascii="Times New Roman" w:hAnsi="Times New Roman" w:eastAsia="宋体" w:cs="Times New Roman"/>
          <w:color w:val="auto"/>
          <w:sz w:val="32"/>
          <w:szCs w:val="32"/>
          <w:lang w:eastAsia="zh-CN"/>
        </w:rPr>
      </w:pPr>
      <w:r>
        <w:rPr>
          <w:rFonts w:hint="default" w:ascii="Times New Roman" w:hAnsi="Times New Roman" w:eastAsia="宋体" w:cs="Times New Roman"/>
          <w:color w:val="auto"/>
          <w:sz w:val="32"/>
          <w:szCs w:val="32"/>
        </w:rPr>
        <w:t xml:space="preserve">基于微信社群商业模式的网络营销思路研究 </w:t>
      </w:r>
    </w:p>
    <w:p>
      <w:pPr>
        <w:numPr>
          <w:ilvl w:val="0"/>
          <w:numId w:val="1"/>
        </w:numPr>
        <w:spacing w:line="360" w:lineRule="auto"/>
        <w:ind w:left="1055" w:leftChars="0" w:hanging="425" w:firstLineChars="0"/>
        <w:jc w:val="left"/>
        <w:rPr>
          <w:rFonts w:hint="default" w:ascii="Times New Roman" w:hAnsi="Times New Roman" w:eastAsia="宋体" w:cs="Times New Roman"/>
          <w:color w:val="auto"/>
          <w:sz w:val="32"/>
          <w:szCs w:val="32"/>
          <w:lang w:eastAsia="zh-CN"/>
        </w:rPr>
      </w:pPr>
      <w:r>
        <w:rPr>
          <w:rFonts w:hint="default" w:ascii="Times New Roman" w:hAnsi="Times New Roman" w:eastAsia="宋体" w:cs="Times New Roman"/>
          <w:color w:val="auto"/>
          <w:sz w:val="32"/>
          <w:szCs w:val="32"/>
        </w:rPr>
        <w:t xml:space="preserve">基于大数据的生鲜产品网络营销定价策略研究 </w:t>
      </w:r>
    </w:p>
    <w:p>
      <w:pPr>
        <w:numPr>
          <w:ilvl w:val="0"/>
          <w:numId w:val="1"/>
        </w:numPr>
        <w:spacing w:line="360" w:lineRule="auto"/>
        <w:ind w:left="1055" w:leftChars="0" w:hanging="425" w:firstLineChars="0"/>
        <w:jc w:val="left"/>
        <w:rPr>
          <w:rFonts w:hint="default" w:ascii="Times New Roman" w:hAnsi="Times New Roman" w:eastAsia="宋体" w:cs="Times New Roman"/>
          <w:color w:val="auto"/>
          <w:sz w:val="32"/>
          <w:szCs w:val="32"/>
          <w:lang w:eastAsia="zh-CN"/>
        </w:rPr>
      </w:pPr>
      <w:r>
        <w:rPr>
          <w:rFonts w:hint="default" w:ascii="Times New Roman" w:hAnsi="Times New Roman" w:eastAsia="宋体" w:cs="Times New Roman"/>
          <w:color w:val="auto"/>
          <w:sz w:val="32"/>
          <w:szCs w:val="32"/>
        </w:rPr>
        <w:t>论新媒体环境下</w:t>
      </w:r>
      <w:r>
        <w:rPr>
          <w:rFonts w:hint="default" w:ascii="Times New Roman" w:hAnsi="Times New Roman" w:eastAsia="宋体" w:cs="Times New Roman"/>
          <w:color w:val="auto"/>
          <w:sz w:val="32"/>
          <w:szCs w:val="32"/>
          <w:lang w:eastAsia="zh-CN"/>
        </w:rPr>
        <w:t>某某企业</w:t>
      </w:r>
      <w:r>
        <w:rPr>
          <w:rFonts w:hint="default" w:ascii="Times New Roman" w:hAnsi="Times New Roman" w:eastAsia="宋体" w:cs="Times New Roman"/>
          <w:color w:val="auto"/>
          <w:sz w:val="32"/>
          <w:szCs w:val="32"/>
        </w:rPr>
        <w:t xml:space="preserve">的网络营销创新 </w:t>
      </w:r>
    </w:p>
    <w:p>
      <w:pPr>
        <w:numPr>
          <w:ilvl w:val="0"/>
          <w:numId w:val="1"/>
        </w:numPr>
        <w:spacing w:line="360" w:lineRule="auto"/>
        <w:ind w:left="1055" w:leftChars="0" w:hanging="425" w:firstLineChars="0"/>
        <w:jc w:val="left"/>
        <w:rPr>
          <w:rFonts w:hint="default" w:ascii="Times New Roman" w:hAnsi="Times New Roman" w:eastAsia="宋体" w:cs="Times New Roman"/>
          <w:color w:val="auto"/>
          <w:sz w:val="32"/>
          <w:szCs w:val="32"/>
          <w:lang w:eastAsia="zh-CN"/>
        </w:rPr>
      </w:pPr>
      <w:r>
        <w:rPr>
          <w:rFonts w:hint="default" w:ascii="Times New Roman" w:hAnsi="Times New Roman" w:eastAsia="宋体" w:cs="Times New Roman"/>
          <w:color w:val="auto"/>
          <w:sz w:val="32"/>
          <w:szCs w:val="32"/>
        </w:rPr>
        <w:t>网店网络营销活动策划与推广研究 
</w:t>
      </w:r>
    </w:p>
    <w:p>
      <w:pPr>
        <w:numPr>
          <w:ilvl w:val="0"/>
          <w:numId w:val="1"/>
        </w:numPr>
        <w:spacing w:line="360" w:lineRule="auto"/>
        <w:ind w:left="1055" w:leftChars="0" w:hanging="425" w:firstLineChars="0"/>
        <w:jc w:val="left"/>
        <w:rPr>
          <w:rFonts w:hint="default" w:ascii="Times New Roman" w:hAnsi="Times New Roman" w:eastAsia="宋体" w:cs="Times New Roman"/>
          <w:color w:val="auto"/>
          <w:sz w:val="32"/>
          <w:szCs w:val="32"/>
          <w:lang w:eastAsia="zh-CN"/>
        </w:rPr>
      </w:pPr>
      <w:r>
        <w:rPr>
          <w:rFonts w:hint="default" w:ascii="Times New Roman" w:hAnsi="Times New Roman" w:eastAsia="宋体" w:cs="Times New Roman"/>
          <w:color w:val="auto"/>
          <w:sz w:val="32"/>
          <w:szCs w:val="32"/>
        </w:rPr>
        <w:t>社交网络时代下的企业营销模式浅析 
</w:t>
      </w:r>
    </w:p>
    <w:p>
      <w:pPr>
        <w:numPr>
          <w:ilvl w:val="0"/>
          <w:numId w:val="1"/>
        </w:numPr>
        <w:spacing w:line="360" w:lineRule="auto"/>
        <w:ind w:left="1055" w:leftChars="0" w:hanging="425" w:firstLineChars="0"/>
        <w:jc w:val="left"/>
        <w:rPr>
          <w:rFonts w:hint="default" w:ascii="Times New Roman" w:hAnsi="Times New Roman" w:eastAsia="宋体" w:cs="Times New Roman"/>
          <w:color w:val="auto"/>
          <w:sz w:val="32"/>
          <w:szCs w:val="32"/>
          <w:lang w:eastAsia="zh-CN"/>
        </w:rPr>
      </w:pPr>
      <w:r>
        <w:rPr>
          <w:rFonts w:hint="default" w:ascii="Times New Roman" w:hAnsi="Times New Roman" w:eastAsia="宋体" w:cs="Times New Roman"/>
          <w:color w:val="auto"/>
          <w:sz w:val="32"/>
          <w:szCs w:val="32"/>
        </w:rPr>
        <w:t xml:space="preserve">大数据时代在线旅游企业网络营销改进策略探析 </w:t>
      </w:r>
    </w:p>
    <w:p>
      <w:pPr>
        <w:numPr>
          <w:ilvl w:val="0"/>
          <w:numId w:val="1"/>
        </w:numPr>
        <w:spacing w:line="360" w:lineRule="auto"/>
        <w:ind w:left="1055" w:leftChars="0" w:hanging="425" w:firstLineChars="0"/>
        <w:jc w:val="left"/>
        <w:rPr>
          <w:rFonts w:hint="default" w:ascii="Times New Roman" w:hAnsi="Times New Roman" w:eastAsia="宋体" w:cs="Times New Roman"/>
          <w:color w:val="auto"/>
          <w:sz w:val="32"/>
          <w:szCs w:val="32"/>
          <w:lang w:eastAsia="zh-CN"/>
        </w:rPr>
      </w:pPr>
      <w:r>
        <w:rPr>
          <w:rFonts w:hint="default" w:ascii="Times New Roman" w:hAnsi="Times New Roman" w:eastAsia="宋体" w:cs="Times New Roman"/>
          <w:color w:val="auto"/>
          <w:sz w:val="32"/>
          <w:szCs w:val="32"/>
        </w:rPr>
        <w:t>网络时代的消费特征及营销策略 
</w:t>
      </w:r>
    </w:p>
    <w:p>
      <w:pPr>
        <w:numPr>
          <w:ilvl w:val="0"/>
          <w:numId w:val="1"/>
        </w:numPr>
        <w:spacing w:line="360" w:lineRule="auto"/>
        <w:ind w:left="1055" w:leftChars="0" w:hanging="425" w:firstLineChars="0"/>
        <w:jc w:val="left"/>
        <w:rPr>
          <w:rFonts w:hint="default" w:ascii="Times New Roman" w:hAnsi="Times New Roman" w:eastAsia="宋体" w:cs="Times New Roman"/>
          <w:color w:val="auto"/>
          <w:sz w:val="32"/>
          <w:szCs w:val="32"/>
          <w:lang w:eastAsia="zh-CN"/>
        </w:rPr>
      </w:pPr>
      <w:r>
        <w:rPr>
          <w:rFonts w:hint="default" w:ascii="Times New Roman" w:hAnsi="Times New Roman" w:eastAsia="宋体" w:cs="Times New Roman"/>
          <w:color w:val="auto"/>
          <w:sz w:val="32"/>
          <w:szCs w:val="32"/>
        </w:rPr>
        <w:t xml:space="preserve">浅析网络营销在天猫“双十一”活动中的应用 </w:t>
      </w:r>
    </w:p>
    <w:p>
      <w:pPr>
        <w:numPr>
          <w:ilvl w:val="0"/>
          <w:numId w:val="1"/>
        </w:numPr>
        <w:spacing w:line="360" w:lineRule="auto"/>
        <w:ind w:left="1055" w:leftChars="0" w:hanging="425" w:firstLineChars="0"/>
        <w:jc w:val="left"/>
        <w:rPr>
          <w:rFonts w:hint="default" w:ascii="Times New Roman" w:hAnsi="Times New Roman" w:eastAsia="宋体" w:cs="Times New Roman"/>
          <w:color w:val="auto"/>
          <w:sz w:val="32"/>
          <w:szCs w:val="32"/>
          <w:lang w:eastAsia="zh-CN"/>
        </w:rPr>
      </w:pPr>
      <w:r>
        <w:rPr>
          <w:rFonts w:hint="default" w:ascii="Times New Roman" w:hAnsi="Times New Roman" w:eastAsia="宋体" w:cs="Times New Roman"/>
          <w:color w:val="auto"/>
          <w:sz w:val="32"/>
          <w:szCs w:val="32"/>
        </w:rPr>
        <w:t>网络营销模式下</w:t>
      </w:r>
      <w:r>
        <w:rPr>
          <w:rFonts w:hint="default" w:ascii="Times New Roman" w:hAnsi="Times New Roman" w:eastAsia="宋体" w:cs="Times New Roman"/>
          <w:color w:val="auto"/>
          <w:sz w:val="32"/>
          <w:szCs w:val="32"/>
          <w:lang w:val="en-US" w:eastAsia="zh-CN"/>
        </w:rPr>
        <w:t>**</w:t>
      </w:r>
      <w:r>
        <w:rPr>
          <w:rFonts w:hint="default" w:ascii="Times New Roman" w:hAnsi="Times New Roman" w:eastAsia="宋体" w:cs="Times New Roman"/>
          <w:color w:val="auto"/>
          <w:sz w:val="32"/>
          <w:szCs w:val="32"/>
        </w:rPr>
        <w:t>品牌推广</w:t>
      </w:r>
      <w:r>
        <w:rPr>
          <w:rFonts w:hint="default" w:ascii="Times New Roman" w:hAnsi="Times New Roman" w:eastAsia="宋体" w:cs="Times New Roman"/>
          <w:color w:val="auto"/>
          <w:sz w:val="32"/>
          <w:szCs w:val="32"/>
          <w:lang w:eastAsia="zh-CN"/>
        </w:rPr>
        <w:t>策略研究</w:t>
      </w:r>
      <w:r>
        <w:rPr>
          <w:rFonts w:hint="default" w:ascii="Times New Roman" w:hAnsi="Times New Roman" w:eastAsia="宋体" w:cs="Times New Roman"/>
          <w:color w:val="auto"/>
          <w:sz w:val="32"/>
          <w:szCs w:val="32"/>
        </w:rPr>
        <w:t xml:space="preserve"> </w:t>
      </w:r>
    </w:p>
    <w:p>
      <w:pPr>
        <w:numPr>
          <w:ilvl w:val="0"/>
          <w:numId w:val="1"/>
        </w:numPr>
        <w:spacing w:line="360" w:lineRule="auto"/>
        <w:ind w:left="1055" w:leftChars="0" w:hanging="425" w:firstLineChars="0"/>
        <w:jc w:val="left"/>
        <w:rPr>
          <w:rFonts w:hint="default" w:ascii="Times New Roman" w:hAnsi="Times New Roman" w:eastAsia="宋体" w:cs="Times New Roman"/>
          <w:color w:val="auto"/>
          <w:sz w:val="32"/>
          <w:szCs w:val="32"/>
          <w:lang w:eastAsia="zh-CN"/>
        </w:rPr>
      </w:pPr>
      <w:r>
        <w:rPr>
          <w:rFonts w:hint="default" w:ascii="Times New Roman" w:hAnsi="Times New Roman" w:eastAsia="宋体" w:cs="Times New Roman"/>
          <w:color w:val="auto"/>
          <w:sz w:val="32"/>
          <w:szCs w:val="32"/>
        </w:rPr>
        <w:t>网络营销的定价策略探析——以</w:t>
      </w:r>
      <w:r>
        <w:rPr>
          <w:rFonts w:hint="default" w:ascii="Times New Roman" w:hAnsi="Times New Roman" w:eastAsia="宋体" w:cs="Times New Roman"/>
          <w:color w:val="auto"/>
          <w:sz w:val="32"/>
          <w:szCs w:val="32"/>
          <w:lang w:val="en-US" w:eastAsia="zh-CN"/>
        </w:rPr>
        <w:t>***</w:t>
      </w:r>
      <w:r>
        <w:rPr>
          <w:rFonts w:hint="default" w:ascii="Times New Roman" w:hAnsi="Times New Roman" w:eastAsia="宋体" w:cs="Times New Roman"/>
          <w:color w:val="auto"/>
          <w:sz w:val="32"/>
          <w:szCs w:val="32"/>
        </w:rPr>
        <w:t xml:space="preserve">为例 </w:t>
      </w:r>
    </w:p>
    <w:p>
      <w:pPr>
        <w:numPr>
          <w:ilvl w:val="0"/>
          <w:numId w:val="1"/>
        </w:numPr>
        <w:spacing w:line="360" w:lineRule="auto"/>
        <w:ind w:left="1055" w:leftChars="0" w:hanging="425" w:firstLineChars="0"/>
        <w:jc w:val="left"/>
        <w:rPr>
          <w:rFonts w:hint="default" w:ascii="Times New Roman" w:hAnsi="Times New Roman" w:eastAsia="宋体" w:cs="Times New Roman"/>
          <w:color w:val="auto"/>
          <w:sz w:val="32"/>
          <w:szCs w:val="32"/>
          <w:lang w:eastAsia="zh-CN"/>
        </w:rPr>
      </w:pPr>
      <w:r>
        <w:rPr>
          <w:rFonts w:hint="default" w:ascii="Times New Roman" w:hAnsi="Times New Roman" w:eastAsia="宋体" w:cs="Times New Roman"/>
          <w:color w:val="auto"/>
          <w:sz w:val="32"/>
          <w:szCs w:val="32"/>
        </w:rPr>
        <w:t>数据挖掘技术在网络营销中的应用分析 
</w:t>
      </w:r>
    </w:p>
    <w:p>
      <w:pPr>
        <w:numPr>
          <w:ilvl w:val="0"/>
          <w:numId w:val="1"/>
        </w:numPr>
        <w:spacing w:line="360" w:lineRule="auto"/>
        <w:ind w:left="1055" w:leftChars="0" w:hanging="425" w:firstLineChars="0"/>
        <w:jc w:val="left"/>
        <w:rPr>
          <w:rFonts w:hint="default" w:ascii="Times New Roman" w:hAnsi="Times New Roman" w:eastAsia="宋体" w:cs="Times New Roman"/>
          <w:color w:val="auto"/>
          <w:sz w:val="32"/>
          <w:szCs w:val="32"/>
          <w:lang w:eastAsia="zh-CN"/>
        </w:rPr>
      </w:pPr>
      <w:r>
        <w:rPr>
          <w:rFonts w:hint="default" w:ascii="Times New Roman" w:hAnsi="Times New Roman" w:eastAsia="宋体" w:cs="Times New Roman"/>
          <w:color w:val="auto"/>
          <w:sz w:val="32"/>
          <w:szCs w:val="32"/>
        </w:rPr>
        <w:t xml:space="preserve">大数据背景下电子商务企业网络营销存在的问题及对策  
  </w:t>
      </w:r>
    </w:p>
    <w:p>
      <w:pPr>
        <w:numPr>
          <w:ilvl w:val="0"/>
          <w:numId w:val="1"/>
        </w:numPr>
        <w:spacing w:line="360" w:lineRule="auto"/>
        <w:ind w:left="1055" w:leftChars="0" w:hanging="425" w:firstLineChars="0"/>
        <w:jc w:val="left"/>
        <w:rPr>
          <w:rFonts w:hint="default" w:ascii="Times New Roman" w:hAnsi="Times New Roman" w:eastAsia="宋体" w:cs="Times New Roman"/>
          <w:color w:val="auto"/>
          <w:sz w:val="32"/>
          <w:szCs w:val="32"/>
          <w:lang w:eastAsia="zh-CN"/>
        </w:rPr>
      </w:pPr>
      <w:r>
        <w:rPr>
          <w:rFonts w:hint="default" w:ascii="Times New Roman" w:hAnsi="Times New Roman" w:eastAsia="宋体" w:cs="Times New Roman"/>
          <w:color w:val="auto"/>
          <w:sz w:val="32"/>
          <w:szCs w:val="32"/>
        </w:rPr>
        <w:t>自媒体时代网络营销策略研究 
</w:t>
      </w:r>
    </w:p>
    <w:p>
      <w:pPr>
        <w:numPr>
          <w:ilvl w:val="0"/>
          <w:numId w:val="1"/>
        </w:numPr>
        <w:spacing w:line="360" w:lineRule="auto"/>
        <w:ind w:left="1055" w:leftChars="0" w:hanging="425" w:firstLineChars="0"/>
        <w:jc w:val="left"/>
        <w:rPr>
          <w:rFonts w:hint="default" w:ascii="Times New Roman" w:hAnsi="Times New Roman" w:eastAsia="宋体" w:cs="Times New Roman"/>
          <w:color w:val="auto"/>
          <w:sz w:val="32"/>
          <w:szCs w:val="32"/>
          <w:lang w:eastAsia="zh-CN"/>
        </w:rPr>
      </w:pPr>
      <w:r>
        <w:rPr>
          <w:rFonts w:hint="default" w:ascii="Times New Roman" w:hAnsi="Times New Roman" w:eastAsia="宋体" w:cs="Times New Roman"/>
          <w:color w:val="auto"/>
          <w:sz w:val="32"/>
          <w:szCs w:val="32"/>
        </w:rPr>
        <w:t xml:space="preserve">微信公众平台在企业网络营销中的应用 </w:t>
      </w:r>
    </w:p>
    <w:p>
      <w:pPr>
        <w:numPr>
          <w:ilvl w:val="0"/>
          <w:numId w:val="1"/>
        </w:numPr>
        <w:spacing w:line="480" w:lineRule="auto"/>
        <w:ind w:left="1055" w:leftChars="0" w:hanging="425" w:firstLineChars="0"/>
        <w:rPr>
          <w:rFonts w:hint="default" w:ascii="Times New Roman" w:hAnsi="Times New Roman" w:cs="Times New Roman"/>
          <w:color w:val="auto"/>
          <w:sz w:val="32"/>
          <w:szCs w:val="32"/>
          <w:lang w:val="en-US" w:eastAsia="zh-CN"/>
        </w:rPr>
      </w:pPr>
      <w:r>
        <w:rPr>
          <w:rFonts w:hint="default" w:ascii="Times New Roman" w:hAnsi="Times New Roman" w:cs="Times New Roman"/>
          <w:color w:val="auto"/>
          <w:sz w:val="32"/>
          <w:szCs w:val="32"/>
          <w:lang w:val="en-US" w:eastAsia="zh-CN"/>
        </w:rPr>
        <w:t>社交电商“小红书”发展现状研究</w:t>
      </w:r>
    </w:p>
    <w:p>
      <w:pPr>
        <w:numPr>
          <w:ilvl w:val="0"/>
          <w:numId w:val="1"/>
        </w:numPr>
        <w:spacing w:line="480" w:lineRule="auto"/>
        <w:ind w:left="1055" w:leftChars="0" w:hanging="425" w:firstLineChars="0"/>
        <w:rPr>
          <w:rFonts w:hint="default" w:ascii="Times New Roman" w:hAnsi="Times New Roman" w:cs="Times New Roman"/>
          <w:color w:val="auto"/>
          <w:sz w:val="32"/>
          <w:szCs w:val="32"/>
          <w:lang w:val="en-US" w:eastAsia="zh-CN"/>
        </w:rPr>
      </w:pPr>
      <w:r>
        <w:rPr>
          <w:rFonts w:hint="default" w:ascii="Times New Roman" w:hAnsi="Times New Roman" w:cs="Times New Roman"/>
          <w:color w:val="auto"/>
          <w:sz w:val="32"/>
          <w:szCs w:val="32"/>
          <w:lang w:val="en-US" w:eastAsia="zh-CN"/>
        </w:rPr>
        <w:t>**网络品牌建设策略研究</w:t>
      </w:r>
    </w:p>
    <w:p>
      <w:pPr>
        <w:numPr>
          <w:ilvl w:val="0"/>
          <w:numId w:val="1"/>
        </w:numPr>
        <w:spacing w:line="480" w:lineRule="auto"/>
        <w:ind w:left="1055" w:leftChars="0" w:hanging="425" w:firstLineChars="0"/>
        <w:rPr>
          <w:rFonts w:hint="default" w:ascii="Times New Roman" w:hAnsi="Times New Roman" w:cs="Times New Roman"/>
          <w:color w:val="auto"/>
          <w:sz w:val="32"/>
          <w:szCs w:val="32"/>
          <w:lang w:val="en-US" w:eastAsia="zh-CN"/>
        </w:rPr>
      </w:pPr>
      <w:r>
        <w:rPr>
          <w:rFonts w:hint="default" w:ascii="Times New Roman" w:hAnsi="Times New Roman" w:cs="Times New Roman"/>
          <w:color w:val="auto"/>
          <w:sz w:val="32"/>
          <w:szCs w:val="32"/>
          <w:lang w:val="en-US" w:eastAsia="zh-CN"/>
        </w:rPr>
        <w:t>网络直播发展现状及规范对策研究</w:t>
      </w:r>
    </w:p>
    <w:p>
      <w:pPr>
        <w:numPr>
          <w:ilvl w:val="0"/>
          <w:numId w:val="1"/>
        </w:numPr>
        <w:spacing w:line="480" w:lineRule="auto"/>
        <w:ind w:left="1055" w:leftChars="0" w:hanging="425" w:firstLineChars="0"/>
        <w:rPr>
          <w:rFonts w:hint="default" w:ascii="Times New Roman" w:hAnsi="Times New Roman" w:cs="Times New Roman"/>
          <w:color w:val="auto"/>
          <w:sz w:val="32"/>
          <w:szCs w:val="32"/>
          <w:lang w:val="en-US" w:eastAsia="zh-CN"/>
        </w:rPr>
      </w:pPr>
      <w:r>
        <w:rPr>
          <w:rFonts w:hint="default" w:ascii="Times New Roman" w:hAnsi="Times New Roman" w:cs="Times New Roman"/>
          <w:color w:val="auto"/>
          <w:sz w:val="32"/>
          <w:szCs w:val="32"/>
          <w:lang w:val="en-US" w:eastAsia="zh-CN"/>
        </w:rPr>
        <w:t>数据挖掘技术在企业网络营销中的应用研究</w:t>
      </w:r>
    </w:p>
    <w:p>
      <w:pPr>
        <w:numPr>
          <w:ilvl w:val="0"/>
          <w:numId w:val="1"/>
        </w:numPr>
        <w:spacing w:line="480" w:lineRule="auto"/>
        <w:ind w:left="1055" w:leftChars="0" w:hanging="425" w:firstLineChars="0"/>
        <w:rPr>
          <w:rFonts w:hint="default" w:ascii="Times New Roman" w:hAnsi="Times New Roman" w:cs="Times New Roman"/>
          <w:color w:val="auto"/>
          <w:sz w:val="32"/>
          <w:szCs w:val="32"/>
          <w:lang w:val="en-US" w:eastAsia="zh-CN"/>
        </w:rPr>
      </w:pPr>
      <w:r>
        <w:rPr>
          <w:rFonts w:hint="default" w:ascii="Times New Roman" w:hAnsi="Times New Roman" w:cs="Times New Roman"/>
          <w:color w:val="auto"/>
          <w:sz w:val="32"/>
          <w:szCs w:val="32"/>
          <w:lang w:val="en-US" w:eastAsia="zh-CN"/>
        </w:rPr>
        <w:t>企业网络营销推广方法研究</w:t>
      </w:r>
    </w:p>
    <w:p>
      <w:pPr>
        <w:numPr>
          <w:ilvl w:val="0"/>
          <w:numId w:val="1"/>
        </w:numPr>
        <w:spacing w:line="480" w:lineRule="auto"/>
        <w:ind w:left="1055" w:leftChars="0" w:hanging="425" w:firstLineChars="0"/>
        <w:rPr>
          <w:rFonts w:hint="default" w:ascii="Times New Roman" w:hAnsi="Times New Roman" w:cs="Times New Roman"/>
          <w:color w:val="auto"/>
          <w:sz w:val="32"/>
          <w:szCs w:val="32"/>
          <w:lang w:val="en-US" w:eastAsia="zh-CN"/>
        </w:rPr>
      </w:pPr>
      <w:r>
        <w:rPr>
          <w:rFonts w:hint="default" w:ascii="Times New Roman" w:hAnsi="Times New Roman" w:cs="Times New Roman"/>
          <w:color w:val="auto"/>
          <w:sz w:val="32"/>
          <w:szCs w:val="32"/>
          <w:lang w:val="en-US" w:eastAsia="zh-CN"/>
        </w:rPr>
        <w:t>搜索引擎在网站推广中的应用及优化研究</w:t>
      </w:r>
    </w:p>
    <w:p>
      <w:pPr>
        <w:numPr>
          <w:ilvl w:val="0"/>
          <w:numId w:val="1"/>
        </w:numPr>
        <w:spacing w:line="480" w:lineRule="auto"/>
        <w:ind w:left="1055" w:leftChars="0" w:hanging="425" w:firstLineChars="0"/>
        <w:rPr>
          <w:rFonts w:hint="default" w:ascii="Times New Roman" w:hAnsi="Times New Roman" w:cs="Times New Roman"/>
          <w:color w:val="auto"/>
          <w:sz w:val="32"/>
          <w:szCs w:val="32"/>
          <w:lang w:val="en-US" w:eastAsia="zh-CN"/>
        </w:rPr>
      </w:pPr>
      <w:r>
        <w:rPr>
          <w:rFonts w:hint="default" w:ascii="Times New Roman" w:hAnsi="Times New Roman" w:cs="Times New Roman"/>
          <w:color w:val="auto"/>
          <w:sz w:val="32"/>
          <w:szCs w:val="32"/>
          <w:lang w:val="en-US" w:eastAsia="zh-CN"/>
        </w:rPr>
        <w:t>**企业E-Mail 营销研究</w:t>
      </w:r>
    </w:p>
    <w:p>
      <w:pPr>
        <w:spacing w:line="360" w:lineRule="auto"/>
        <w:rPr>
          <w:rFonts w:hint="default" w:ascii="Times New Roman" w:hAnsi="Times New Roman" w:eastAsia="宋体" w:cs="Times New Roman"/>
          <w:sz w:val="32"/>
          <w:szCs w:val="32"/>
          <w:lang w:eastAsia="zh-CN"/>
        </w:rPr>
      </w:pPr>
    </w:p>
    <w:p>
      <w:pPr>
        <w:spacing w:line="360" w:lineRule="auto"/>
        <w:rPr>
          <w:rFonts w:hint="default" w:ascii="Times New Roman" w:hAnsi="Times New Roman" w:eastAsia="宋体" w:cs="Times New Roman"/>
          <w:lang w:eastAsia="zh-CN"/>
        </w:rPr>
      </w:pPr>
    </w:p>
    <w:p>
      <w:pPr>
        <w:spacing w:line="360" w:lineRule="auto"/>
        <w:rPr>
          <w:rFonts w:hint="default" w:ascii="Times New Roman" w:hAnsi="Times New Roman" w:eastAsia="宋体" w:cs="Times New Roman"/>
          <w:lang w:eastAsia="zh-CN"/>
        </w:rPr>
      </w:pPr>
    </w:p>
    <w:p>
      <w:pPr>
        <w:spacing w:line="360" w:lineRule="auto"/>
        <w:rPr>
          <w:rFonts w:hint="default" w:ascii="Times New Roman" w:hAnsi="Times New Roman" w:eastAsia="宋体" w:cs="Times New Roman"/>
          <w:lang w:eastAsia="zh-CN"/>
        </w:rPr>
      </w:pPr>
    </w:p>
    <w:p>
      <w:pPr>
        <w:spacing w:line="360" w:lineRule="auto"/>
        <w:rPr>
          <w:rFonts w:hint="default" w:ascii="Times New Roman" w:hAnsi="Times New Roman" w:eastAsia="宋体" w:cs="Times New Roman"/>
          <w:lang w:eastAsia="zh-CN"/>
        </w:rPr>
      </w:pPr>
      <w:bookmarkStart w:id="0" w:name="_GoBack"/>
      <w:bookmarkEnd w:id="0"/>
    </w:p>
    <w:sectPr>
      <w:pgSz w:w="11906" w:h="16838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811F55D"/>
    <w:multiLevelType w:val="singleLevel"/>
    <w:tmpl w:val="D811F55D"/>
    <w:lvl w:ilvl="0" w:tentative="0">
      <w:start w:val="1"/>
      <w:numFmt w:val="decimal"/>
      <w:lvlText w:val="%1."/>
      <w:lvlJc w:val="left"/>
      <w:pPr>
        <w:ind w:left="1055" w:hanging="425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k2M2RlNWFjM2JjZTQyZDhjM2I2ZjBhYjBmZDBhMWIifQ=="/>
  </w:docVars>
  <w:rsids>
    <w:rsidRoot w:val="00000000"/>
    <w:rsid w:val="03B14A9C"/>
    <w:rsid w:val="1A722FA1"/>
    <w:rsid w:val="1D736946"/>
    <w:rsid w:val="2B6F6A3C"/>
    <w:rsid w:val="3128765D"/>
    <w:rsid w:val="3DE32EB9"/>
    <w:rsid w:val="461A0BC6"/>
    <w:rsid w:val="4AB66318"/>
    <w:rsid w:val="63893CAF"/>
    <w:rsid w:val="773806E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sz w:val="21"/>
      <w:szCs w:val="22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2</Pages>
  <Words>499</Words>
  <Characters>520</Characters>
  <TotalTime>2</TotalTime>
  <ScaleCrop>false</ScaleCrop>
  <LinksUpToDate>false</LinksUpToDate>
  <CharactersWithSpaces>546</CharactersWithSpaces>
  <Application>WPS Office_11.1.0.11830_F1E327BC-269C-435d-A152-05C5408002CA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2022-07-04T12:11:00Z</dcterms:created>
  <dc:creator>Apache POI</dc:creator>
  <cp:lastModifiedBy>123</cp:lastModifiedBy>
  <dcterms:modified xsi:type="dcterms:W3CDTF">2022-07-11T01:30:06Z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2052-11.1.0.11830</vt:lpwstr>
  </property>
  <property fmtid="{D5CDD505-2E9C-101B-9397-08002B2CF9AE}" pid="3" name="ICV">
    <vt:lpwstr>8111AC6B71344237B06EE7CD6217AAD4</vt:lpwstr>
  </property>
</Properties>
</file>